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B9" w:rsidRDefault="006C28B9" w:rsidP="006C28B9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9057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81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8B9" w:rsidRDefault="006C28B9" w:rsidP="006C28B9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AB0" w:rsidRPr="006C28B9" w:rsidRDefault="006C28B9" w:rsidP="006C28B9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54AB0" w:rsidRPr="006C28B9">
        <w:rPr>
          <w:rFonts w:ascii="Times New Roman" w:hAnsi="Times New Roman" w:cs="Times New Roman"/>
          <w:b/>
          <w:sz w:val="28"/>
          <w:szCs w:val="28"/>
        </w:rPr>
        <w:t xml:space="preserve">ведения о 296 зонах </w:t>
      </w:r>
      <w:r w:rsidR="006855E7">
        <w:rPr>
          <w:rFonts w:ascii="Times New Roman" w:hAnsi="Times New Roman" w:cs="Times New Roman"/>
          <w:b/>
          <w:sz w:val="28"/>
          <w:szCs w:val="28"/>
        </w:rPr>
        <w:t xml:space="preserve">охраны </w:t>
      </w:r>
      <w:r w:rsidR="00F54AB0" w:rsidRPr="006C28B9">
        <w:rPr>
          <w:rFonts w:ascii="Times New Roman" w:hAnsi="Times New Roman" w:cs="Times New Roman"/>
          <w:b/>
          <w:sz w:val="28"/>
          <w:szCs w:val="28"/>
        </w:rPr>
        <w:t>объектов культурного н</w:t>
      </w:r>
      <w:r w:rsidR="0053482F">
        <w:rPr>
          <w:rFonts w:ascii="Times New Roman" w:hAnsi="Times New Roman" w:cs="Times New Roman"/>
          <w:b/>
          <w:sz w:val="28"/>
          <w:szCs w:val="28"/>
        </w:rPr>
        <w:t xml:space="preserve">аследия </w:t>
      </w:r>
      <w:proofErr w:type="spellStart"/>
      <w:r w:rsidR="006855E7">
        <w:rPr>
          <w:rFonts w:ascii="Times New Roman" w:hAnsi="Times New Roman" w:cs="Times New Roman"/>
          <w:b/>
          <w:sz w:val="28"/>
          <w:szCs w:val="28"/>
        </w:rPr>
        <w:t>Приангарья</w:t>
      </w:r>
      <w:proofErr w:type="spellEnd"/>
      <w:r w:rsidR="006855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482F">
        <w:rPr>
          <w:rFonts w:ascii="Times New Roman" w:hAnsi="Times New Roman" w:cs="Times New Roman"/>
          <w:b/>
          <w:sz w:val="28"/>
          <w:szCs w:val="28"/>
        </w:rPr>
        <w:t xml:space="preserve"> внесены в ЕГРН </w:t>
      </w:r>
      <w:r w:rsidR="00F54AB0" w:rsidRPr="006C28B9">
        <w:rPr>
          <w:rFonts w:ascii="Times New Roman" w:hAnsi="Times New Roman" w:cs="Times New Roman"/>
          <w:b/>
          <w:sz w:val="28"/>
          <w:szCs w:val="28"/>
        </w:rPr>
        <w:t xml:space="preserve">с начала </w:t>
      </w:r>
      <w:r w:rsidRPr="006C28B9"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="00F54AB0" w:rsidRPr="006C28B9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54AB0" w:rsidRPr="006C28B9" w:rsidRDefault="00F54AB0" w:rsidP="006318E1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F54AB0" w:rsidRPr="006855E7" w:rsidRDefault="0053482F" w:rsidP="006318E1">
      <w:pPr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8E1">
        <w:rPr>
          <w:rFonts w:ascii="Times New Roman" w:hAnsi="Times New Roman" w:cs="Times New Roman"/>
          <w:b/>
          <w:sz w:val="28"/>
          <w:szCs w:val="28"/>
        </w:rPr>
        <w:t xml:space="preserve">Филиалом </w:t>
      </w:r>
      <w:r w:rsidR="00F54AB0" w:rsidRPr="006318E1">
        <w:rPr>
          <w:rFonts w:ascii="Times New Roman" w:hAnsi="Times New Roman" w:cs="Times New Roman"/>
          <w:b/>
          <w:sz w:val="28"/>
          <w:szCs w:val="28"/>
        </w:rPr>
        <w:t xml:space="preserve">ППК «Роскадастр» по Иркутской области внесены в </w:t>
      </w:r>
      <w:r w:rsidR="006C28B9" w:rsidRPr="006318E1">
        <w:rPr>
          <w:rFonts w:ascii="Times New Roman" w:hAnsi="Times New Roman" w:cs="Times New Roman"/>
          <w:b/>
          <w:bCs/>
          <w:sz w:val="28"/>
          <w:szCs w:val="28"/>
        </w:rPr>
        <w:t xml:space="preserve">Единый государственный реестр недвижимости (далее – </w:t>
      </w:r>
      <w:r w:rsidR="00F54AB0" w:rsidRPr="006318E1">
        <w:rPr>
          <w:rFonts w:ascii="Times New Roman" w:hAnsi="Times New Roman" w:cs="Times New Roman"/>
          <w:b/>
          <w:sz w:val="28"/>
          <w:szCs w:val="28"/>
        </w:rPr>
        <w:t>ЕГРН</w:t>
      </w:r>
      <w:r w:rsidR="006C28B9" w:rsidRPr="006318E1">
        <w:rPr>
          <w:rFonts w:ascii="Times New Roman" w:hAnsi="Times New Roman" w:cs="Times New Roman"/>
          <w:b/>
          <w:sz w:val="28"/>
          <w:szCs w:val="28"/>
        </w:rPr>
        <w:t>)</w:t>
      </w:r>
      <w:r w:rsidR="00F54AB0" w:rsidRPr="006318E1">
        <w:rPr>
          <w:rFonts w:ascii="Times New Roman" w:hAnsi="Times New Roman" w:cs="Times New Roman"/>
          <w:b/>
          <w:sz w:val="28"/>
          <w:szCs w:val="28"/>
        </w:rPr>
        <w:t xml:space="preserve"> сведения о 300 зонах </w:t>
      </w:r>
      <w:r w:rsidR="006855E7" w:rsidRPr="006318E1">
        <w:rPr>
          <w:rFonts w:ascii="Times New Roman" w:hAnsi="Times New Roman" w:cs="Times New Roman"/>
          <w:b/>
          <w:sz w:val="28"/>
          <w:szCs w:val="28"/>
        </w:rPr>
        <w:t xml:space="preserve">охраны </w:t>
      </w:r>
      <w:r w:rsidR="00F54AB0" w:rsidRPr="006318E1">
        <w:rPr>
          <w:rFonts w:ascii="Times New Roman" w:hAnsi="Times New Roman" w:cs="Times New Roman"/>
          <w:b/>
          <w:sz w:val="28"/>
          <w:szCs w:val="28"/>
        </w:rPr>
        <w:t>объектов культурного наследия регион</w:t>
      </w:r>
      <w:r w:rsidRPr="006318E1">
        <w:rPr>
          <w:rFonts w:ascii="Times New Roman" w:hAnsi="Times New Roman" w:cs="Times New Roman"/>
          <w:b/>
          <w:sz w:val="28"/>
          <w:szCs w:val="28"/>
        </w:rPr>
        <w:t>а</w:t>
      </w:r>
      <w:r w:rsidR="00F54AB0" w:rsidRPr="006318E1">
        <w:rPr>
          <w:rFonts w:ascii="Times New Roman" w:hAnsi="Times New Roman" w:cs="Times New Roman"/>
          <w:b/>
          <w:sz w:val="28"/>
          <w:szCs w:val="28"/>
        </w:rPr>
        <w:t>. Как отметили в ведомстве, сведения от 296 зонах внесены с начала 2024 года.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28B9">
        <w:rPr>
          <w:rFonts w:ascii="Times New Roman" w:hAnsi="Times New Roman" w:cs="Times New Roman"/>
          <w:sz w:val="28"/>
          <w:szCs w:val="28"/>
        </w:rPr>
        <w:t>Специалисты пояснили, что охранные зоны объектов культурного наследия — это территории, в пределах которых для обеспечения сохранности</w:t>
      </w:r>
      <w:r w:rsidR="006C28B9">
        <w:rPr>
          <w:rFonts w:ascii="Times New Roman" w:hAnsi="Times New Roman" w:cs="Times New Roman"/>
          <w:sz w:val="28"/>
          <w:szCs w:val="28"/>
        </w:rPr>
        <w:t xml:space="preserve"> </w:t>
      </w:r>
      <w:r w:rsidRPr="006C28B9">
        <w:rPr>
          <w:rFonts w:ascii="Times New Roman" w:hAnsi="Times New Roman" w:cs="Times New Roman"/>
          <w:sz w:val="28"/>
          <w:szCs w:val="28"/>
        </w:rPr>
        <w:t>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деятельность.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28B9">
        <w:rPr>
          <w:rFonts w:ascii="Times New Roman" w:hAnsi="Times New Roman" w:cs="Times New Roman"/>
          <w:sz w:val="28"/>
          <w:szCs w:val="28"/>
        </w:rPr>
        <w:t>Существуе</w:t>
      </w:r>
      <w:r w:rsidR="006C28B9">
        <w:rPr>
          <w:rFonts w:ascii="Times New Roman" w:hAnsi="Times New Roman" w:cs="Times New Roman"/>
          <w:sz w:val="28"/>
          <w:szCs w:val="28"/>
        </w:rPr>
        <w:t xml:space="preserve">т несколько видов таких зон. В </w:t>
      </w:r>
      <w:proofErr w:type="spellStart"/>
      <w:r w:rsidRPr="006C28B9">
        <w:rPr>
          <w:rFonts w:ascii="Times New Roman" w:hAnsi="Times New Roman" w:cs="Times New Roman"/>
          <w:sz w:val="28"/>
          <w:szCs w:val="28"/>
        </w:rPr>
        <w:t>Роскадастр</w:t>
      </w:r>
      <w:r w:rsidR="006C28B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C28B9">
        <w:rPr>
          <w:rFonts w:ascii="Times New Roman" w:hAnsi="Times New Roman" w:cs="Times New Roman"/>
          <w:sz w:val="28"/>
          <w:szCs w:val="28"/>
        </w:rPr>
        <w:t xml:space="preserve"> подробнее рассказали об их специфике.</w:t>
      </w:r>
    </w:p>
    <w:p w:rsidR="00F54AB0" w:rsidRPr="006C28B9" w:rsidRDefault="006C28B9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охранная зона </w:t>
      </w:r>
      <w:r w:rsidR="0053482F">
        <w:rPr>
          <w:rFonts w:ascii="Times New Roman" w:hAnsi="Times New Roman" w:cs="Times New Roman"/>
          <w:sz w:val="28"/>
          <w:szCs w:val="28"/>
        </w:rPr>
        <w:t>объекта культурного наследия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F54AB0" w:rsidRPr="006C28B9">
        <w:rPr>
          <w:rFonts w:ascii="Times New Roman" w:hAnsi="Times New Roman" w:cs="Times New Roman"/>
          <w:sz w:val="28"/>
          <w:szCs w:val="28"/>
        </w:rPr>
        <w:t>станавливается в отношении земель, непосредственно прилегающих к территории объекта, и отличается существенными ограничениями градостроительной и хозяйственной деятельности.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28B9">
        <w:rPr>
          <w:rFonts w:ascii="Times New Roman" w:hAnsi="Times New Roman" w:cs="Times New Roman"/>
          <w:sz w:val="28"/>
          <w:szCs w:val="28"/>
        </w:rPr>
        <w:t xml:space="preserve">Зона регулирования застройки и хозяйственной деятельности устанавливается в отношении уже застроенной территории за пределами охранной зоны. Здесь в определенной степени ограничено новое строительство, </w:t>
      </w:r>
      <w:r w:rsidR="006C28B9"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Pr="006C28B9">
        <w:rPr>
          <w:rFonts w:ascii="Times New Roman" w:hAnsi="Times New Roman" w:cs="Times New Roman"/>
          <w:sz w:val="28"/>
          <w:szCs w:val="28"/>
        </w:rPr>
        <w:t>чтобы возводимые или реконструируемые здания не угрожали сохранению объекта культурного наследия и не затрудняли его визуальное восприятие.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28B9">
        <w:rPr>
          <w:rFonts w:ascii="Times New Roman" w:hAnsi="Times New Roman" w:cs="Times New Roman"/>
          <w:sz w:val="28"/>
          <w:szCs w:val="28"/>
        </w:rPr>
        <w:lastRenderedPageBreak/>
        <w:t>Зона охраняемого природного ландшафта устанавливается за пределами охранной зоны на незастроенных территориях, сохранивших свой природный ландшафт. Здесь запрещается или ограничивается строительство и иная влияющая на местность хозяйственная деятельность.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28B9">
        <w:rPr>
          <w:rFonts w:ascii="Times New Roman" w:hAnsi="Times New Roman" w:cs="Times New Roman"/>
          <w:sz w:val="28"/>
          <w:szCs w:val="28"/>
        </w:rPr>
        <w:t xml:space="preserve">В Иркутской области в ЕГРН зафиксированы </w:t>
      </w:r>
      <w:proofErr w:type="gramStart"/>
      <w:r w:rsidRPr="006C28B9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6C28B9">
        <w:rPr>
          <w:rFonts w:ascii="Times New Roman" w:hAnsi="Times New Roman" w:cs="Times New Roman"/>
          <w:sz w:val="28"/>
          <w:szCs w:val="28"/>
        </w:rPr>
        <w:t xml:space="preserve"> как о самих охранных зонах объектов культурного наследия, так</w:t>
      </w:r>
      <w:r w:rsidR="006C28B9">
        <w:rPr>
          <w:rFonts w:ascii="Times New Roman" w:hAnsi="Times New Roman" w:cs="Times New Roman"/>
          <w:sz w:val="28"/>
          <w:szCs w:val="28"/>
        </w:rPr>
        <w:t xml:space="preserve"> </w:t>
      </w:r>
      <w:r w:rsidRPr="006C28B9">
        <w:rPr>
          <w:rFonts w:ascii="Times New Roman" w:hAnsi="Times New Roman" w:cs="Times New Roman"/>
          <w:sz w:val="28"/>
          <w:szCs w:val="28"/>
        </w:rPr>
        <w:t>и о единых зонах регулирования застройки и хозяйственной деятельности и единых зонах охраняемого природного ландшафта.</w:t>
      </w:r>
    </w:p>
    <w:p w:rsidR="00F54AB0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8B9">
        <w:rPr>
          <w:rFonts w:ascii="Times New Roman" w:hAnsi="Times New Roman" w:cs="Times New Roman"/>
          <w:i/>
          <w:sz w:val="28"/>
          <w:szCs w:val="28"/>
        </w:rPr>
        <w:t xml:space="preserve">«Системный подход к защите и сохранению уникальных объектов культурного наследия нашего региона позволит </w:t>
      </w:r>
      <w:r w:rsidR="006855E7">
        <w:rPr>
          <w:rFonts w:ascii="Times New Roman" w:hAnsi="Times New Roman" w:cs="Times New Roman"/>
          <w:i/>
          <w:sz w:val="28"/>
          <w:szCs w:val="28"/>
        </w:rPr>
        <w:t>сберечь</w:t>
      </w:r>
      <w:r w:rsidRPr="006C28B9">
        <w:rPr>
          <w:rFonts w:ascii="Times New Roman" w:hAnsi="Times New Roman" w:cs="Times New Roman"/>
          <w:i/>
          <w:sz w:val="28"/>
          <w:szCs w:val="28"/>
        </w:rPr>
        <w:t xml:space="preserve"> исторический колорит и внешний </w:t>
      </w:r>
      <w:proofErr w:type="gramStart"/>
      <w:r w:rsidRPr="006C28B9">
        <w:rPr>
          <w:rFonts w:ascii="Times New Roman" w:hAnsi="Times New Roman" w:cs="Times New Roman"/>
          <w:i/>
          <w:sz w:val="28"/>
          <w:szCs w:val="28"/>
        </w:rPr>
        <w:t>вид</w:t>
      </w:r>
      <w:proofErr w:type="gramEnd"/>
      <w:r w:rsidRPr="006C28B9">
        <w:rPr>
          <w:rFonts w:ascii="Times New Roman" w:hAnsi="Times New Roman" w:cs="Times New Roman"/>
          <w:i/>
          <w:sz w:val="28"/>
          <w:szCs w:val="28"/>
        </w:rPr>
        <w:t xml:space="preserve"> как исторического центра Иркутска, так и памятников архитектуры в других территориях Иркутской области»</w:t>
      </w:r>
      <w:r w:rsidRPr="006C28B9">
        <w:rPr>
          <w:rFonts w:ascii="Times New Roman" w:hAnsi="Times New Roman" w:cs="Times New Roman"/>
          <w:sz w:val="28"/>
          <w:szCs w:val="28"/>
        </w:rPr>
        <w:t xml:space="preserve">, – </w:t>
      </w:r>
      <w:r w:rsidR="006C28B9">
        <w:rPr>
          <w:rFonts w:ascii="Times New Roman" w:hAnsi="Times New Roman" w:cs="Times New Roman"/>
          <w:sz w:val="28"/>
          <w:szCs w:val="28"/>
        </w:rPr>
        <w:t>отметила</w:t>
      </w:r>
      <w:r w:rsidRPr="006C28B9">
        <w:rPr>
          <w:rFonts w:ascii="Times New Roman" w:hAnsi="Times New Roman" w:cs="Times New Roman"/>
          <w:sz w:val="28"/>
          <w:szCs w:val="28"/>
        </w:rPr>
        <w:t xml:space="preserve"> </w:t>
      </w:r>
      <w:r w:rsidRPr="006C28B9">
        <w:rPr>
          <w:rFonts w:ascii="Times New Roman" w:hAnsi="Times New Roman" w:cs="Times New Roman"/>
          <w:b/>
          <w:sz w:val="28"/>
          <w:szCs w:val="28"/>
        </w:rPr>
        <w:t>заместитель директора филиала ППК «Роскадастр» Евгения Бутакова.</w:t>
      </w:r>
    </w:p>
    <w:p w:rsidR="00163D9F" w:rsidRPr="006C28B9" w:rsidRDefault="00163D9F" w:rsidP="006C28B9">
      <w:pPr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8B9" w:rsidRPr="00993462" w:rsidRDefault="006C28B9" w:rsidP="006C28B9">
      <w:pPr>
        <w:rPr>
          <w:rFonts w:ascii="Times New Roman" w:hAnsi="Times New Roman"/>
          <w:color w:val="000000"/>
          <w:sz w:val="20"/>
          <w:szCs w:val="20"/>
        </w:rPr>
      </w:pPr>
      <w:r w:rsidRPr="00993462">
        <w:rPr>
          <w:rFonts w:ascii="Times New Roman" w:hAnsi="Times New Roman"/>
          <w:color w:val="000000"/>
          <w:sz w:val="20"/>
          <w:szCs w:val="20"/>
        </w:rPr>
        <w:t xml:space="preserve">С уважением, </w:t>
      </w:r>
      <w:proofErr w:type="spellStart"/>
      <w:r w:rsidRPr="00993462">
        <w:rPr>
          <w:rFonts w:ascii="Times New Roman" w:hAnsi="Times New Roman"/>
          <w:color w:val="000000"/>
          <w:sz w:val="20"/>
          <w:szCs w:val="20"/>
        </w:rPr>
        <w:t>Светник</w:t>
      </w:r>
      <w:proofErr w:type="spellEnd"/>
      <w:r w:rsidRPr="00993462">
        <w:rPr>
          <w:rFonts w:ascii="Times New Roman" w:hAnsi="Times New Roman"/>
          <w:color w:val="000000"/>
          <w:sz w:val="20"/>
          <w:szCs w:val="20"/>
        </w:rPr>
        <w:t xml:space="preserve"> Оксана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Пресс-секретарь филиала ППК "Роскадастр" по Иркутской области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тел. (3955) 58-15-74 (добавочный 0 2809)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Сайт: https://kadastr.ru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Мы в соц</w:t>
      </w:r>
      <w:proofErr w:type="gramStart"/>
      <w:r w:rsidRPr="00993462">
        <w:rPr>
          <w:rFonts w:ascii="Times New Roman" w:hAnsi="Times New Roman"/>
          <w:color w:val="000000"/>
          <w:sz w:val="20"/>
          <w:szCs w:val="20"/>
        </w:rPr>
        <w:t>.с</w:t>
      </w:r>
      <w:proofErr w:type="gramEnd"/>
      <w:r w:rsidRPr="00993462">
        <w:rPr>
          <w:rFonts w:ascii="Times New Roman" w:hAnsi="Times New Roman"/>
          <w:color w:val="000000"/>
          <w:sz w:val="20"/>
          <w:szCs w:val="20"/>
        </w:rPr>
        <w:t>етях:</w:t>
      </w:r>
      <w:r w:rsidRPr="00993462">
        <w:rPr>
          <w:rFonts w:ascii="Times New Roman" w:hAnsi="Times New Roman"/>
          <w:color w:val="000000"/>
          <w:sz w:val="20"/>
          <w:szCs w:val="20"/>
        </w:rPr>
        <w:br/>
      </w:r>
      <w:proofErr w:type="spellStart"/>
      <w:r w:rsidRPr="00993462">
        <w:rPr>
          <w:rFonts w:ascii="Times New Roman" w:hAnsi="Times New Roman"/>
          <w:color w:val="000000"/>
          <w:sz w:val="20"/>
          <w:szCs w:val="20"/>
        </w:rPr>
        <w:t>ВКонтакте</w:t>
      </w:r>
      <w:proofErr w:type="spellEnd"/>
      <w:r w:rsidRPr="00993462">
        <w:rPr>
          <w:rFonts w:ascii="Times New Roman" w:hAnsi="Times New Roman"/>
          <w:color w:val="000000"/>
          <w:sz w:val="20"/>
          <w:szCs w:val="20"/>
        </w:rPr>
        <w:t xml:space="preserve"> (https://vk.com/fkp38);</w:t>
      </w:r>
      <w:r w:rsidRPr="00993462">
        <w:rPr>
          <w:rFonts w:ascii="Times New Roman" w:hAnsi="Times New Roman"/>
          <w:color w:val="000000"/>
          <w:sz w:val="20"/>
          <w:szCs w:val="20"/>
        </w:rPr>
        <w:br/>
        <w:t>Одноклассники (https://ok.ru/group/54127735472313)</w:t>
      </w:r>
    </w:p>
    <w:p w:rsidR="00F54AB0" w:rsidRPr="006C28B9" w:rsidRDefault="00F54AB0" w:rsidP="006C28B9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232F0" w:rsidRPr="006C28B9" w:rsidRDefault="004232F0" w:rsidP="006C28B9">
      <w:pPr>
        <w:ind w:right="-284"/>
        <w:rPr>
          <w:sz w:val="28"/>
          <w:szCs w:val="28"/>
        </w:rPr>
      </w:pPr>
    </w:p>
    <w:sectPr w:rsidR="004232F0" w:rsidRPr="006C28B9" w:rsidSect="002B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AB0"/>
    <w:rsid w:val="00163D9F"/>
    <w:rsid w:val="004232F0"/>
    <w:rsid w:val="0053482F"/>
    <w:rsid w:val="0054226E"/>
    <w:rsid w:val="006318E1"/>
    <w:rsid w:val="006855E7"/>
    <w:rsid w:val="006C28B9"/>
    <w:rsid w:val="007967C8"/>
    <w:rsid w:val="008C2F1D"/>
    <w:rsid w:val="009F4863"/>
    <w:rsid w:val="00F36E17"/>
    <w:rsid w:val="00F5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B0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8B9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"ФКП Росреестра" по Иркутской области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Светник</dc:creator>
  <cp:lastModifiedBy>Светник</cp:lastModifiedBy>
  <cp:revision>2</cp:revision>
  <dcterms:created xsi:type="dcterms:W3CDTF">2024-03-29T05:40:00Z</dcterms:created>
  <dcterms:modified xsi:type="dcterms:W3CDTF">2024-03-29T05:40:00Z</dcterms:modified>
</cp:coreProperties>
</file>